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CF" w:rsidRDefault="006B54A6" w:rsidP="006B54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B54A6">
        <w:rPr>
          <w:rFonts w:ascii="Times New Roman" w:hAnsi="Times New Roman" w:cs="Times New Roman"/>
          <w:b/>
          <w:sz w:val="28"/>
        </w:rPr>
        <w:t>Прокурор разъясняет: «Особенности осуществления государственного и муниципального контроля в отношении субъектов предпринимательской деятельности».</w:t>
      </w:r>
    </w:p>
    <w:p w:rsidR="006B54A6" w:rsidRDefault="006B54A6" w:rsidP="006B54A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Федеральным законом от 28.12.2024 № 540-ФЗ внесены существенные изменения в Федеральный закон от 31.07.2020 № 248-ФЗ «О государственном контроле (надзоре) и муниципальном контроле в Российской Федерации» (далее – </w:t>
      </w:r>
      <w:r>
        <w:rPr>
          <w:rFonts w:ascii="Times New Roman" w:hAnsi="Times New Roman" w:cs="Times New Roman"/>
          <w:sz w:val="28"/>
        </w:rPr>
        <w:t>Закон № 248-ФЗ</w:t>
      </w:r>
      <w:r w:rsidRPr="00C165AC">
        <w:rPr>
          <w:rFonts w:ascii="Times New Roman" w:hAnsi="Times New Roman" w:cs="Times New Roman"/>
          <w:sz w:val="28"/>
        </w:rPr>
        <w:t xml:space="preserve">).   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>Расширен перечень профилактических мероприятий, подлежащих обязательному проведению органами муниципального контроля</w:t>
      </w:r>
      <w:r>
        <w:rPr>
          <w:rFonts w:ascii="Times New Roman" w:hAnsi="Times New Roman" w:cs="Times New Roman"/>
          <w:sz w:val="28"/>
        </w:rPr>
        <w:t xml:space="preserve">: </w:t>
      </w:r>
      <w:r w:rsidRPr="00C165AC">
        <w:rPr>
          <w:rFonts w:ascii="Times New Roman" w:hAnsi="Times New Roman" w:cs="Times New Roman"/>
          <w:sz w:val="28"/>
        </w:rPr>
        <w:t xml:space="preserve">включены объявление предостережения и профилактические визиты. 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Изменены нормы закона, регулирующие проведение профилактических визитов (обязательный профилактический визит, проводимый по инициативе контрольного органа и контролируемого лица).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 № 248-ФЗ</w:t>
      </w:r>
      <w:r w:rsidRPr="00C165AC">
        <w:rPr>
          <w:rFonts w:ascii="Times New Roman" w:hAnsi="Times New Roman" w:cs="Times New Roman"/>
          <w:sz w:val="28"/>
        </w:rPr>
        <w:t xml:space="preserve"> дополнен статьей 52.2, определяющей основания, порядок и сроки проведения обязательного профилактического визита. Также установлено, что не допускается отказ контролируемого лица от проведения обязательного профилактического визита, в случае уклонения может быть организовано </w:t>
      </w:r>
      <w:r>
        <w:rPr>
          <w:rFonts w:ascii="Times New Roman" w:hAnsi="Times New Roman" w:cs="Times New Roman"/>
          <w:sz w:val="28"/>
        </w:rPr>
        <w:t>контрольное (надзорное) мероприятие (далее – КНМ)</w:t>
      </w:r>
      <w:r w:rsidRPr="00C165AC">
        <w:rPr>
          <w:rFonts w:ascii="Times New Roman" w:hAnsi="Times New Roman" w:cs="Times New Roman"/>
          <w:sz w:val="28"/>
        </w:rPr>
        <w:t xml:space="preserve">.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В части проведения профилактического визита по инициативе контролируемого лица предусмотрено право подачи заявления посредством единого или регионального портала государственных и муниципальных услуг.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Скорректированы и дополнены основания проведения КНМ, изменены положения о принятии решений о проведении КНМ, предусматривающих взаимодействие с контролируемым лицом, по итогам рассмотрения сведений о причинении вреда (ущерба) или об угрозе причинения вреда ущерба охраняемым законом ценностям.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Конкретизированы случаи согласования КНМ с органами прокуратуры, извещения органов прокуратуры, выдачи предписаний об устранении нарушений обязательных требований.  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Упрощен порядок проведения отдельных КНМ. Так, инспекционный визит, выездная проверка, рейдовый осмотр могут проводиться </w:t>
      </w:r>
      <w:r>
        <w:rPr>
          <w:rFonts w:ascii="Times New Roman" w:hAnsi="Times New Roman" w:cs="Times New Roman"/>
          <w:sz w:val="28"/>
        </w:rPr>
        <w:br/>
      </w:r>
      <w:r w:rsidRPr="00C165AC">
        <w:rPr>
          <w:rFonts w:ascii="Times New Roman" w:hAnsi="Times New Roman" w:cs="Times New Roman"/>
          <w:sz w:val="28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Схожие положения предусмотрены </w:t>
      </w:r>
      <w:r>
        <w:rPr>
          <w:rFonts w:ascii="Times New Roman" w:hAnsi="Times New Roman" w:cs="Times New Roman"/>
          <w:sz w:val="28"/>
        </w:rPr>
        <w:br/>
      </w:r>
      <w:r w:rsidRPr="00C165AC">
        <w:rPr>
          <w:rFonts w:ascii="Times New Roman" w:hAnsi="Times New Roman" w:cs="Times New Roman"/>
          <w:sz w:val="28"/>
        </w:rPr>
        <w:t>при организации и проведении профилактического визита.</w:t>
      </w:r>
    </w:p>
    <w:p w:rsidR="00C165AC" w:rsidRP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>Введен механизм заключения соглашения о надлежащем устранении выявленных нарушений обязательных требований, требующих значительных временных и материальных затрат, капитальных вложений, по согласованию с органами прокуратуры.</w:t>
      </w:r>
    </w:p>
    <w:p w:rsidR="0048349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5AC">
        <w:rPr>
          <w:rFonts w:ascii="Times New Roman" w:hAnsi="Times New Roman" w:cs="Times New Roman"/>
          <w:sz w:val="28"/>
        </w:rPr>
        <w:t xml:space="preserve">Внесены изменения в части досудебного обжалования решений </w:t>
      </w:r>
      <w:r>
        <w:rPr>
          <w:rFonts w:ascii="Times New Roman" w:hAnsi="Times New Roman" w:cs="Times New Roman"/>
          <w:sz w:val="28"/>
        </w:rPr>
        <w:br/>
      </w:r>
      <w:r w:rsidRPr="00C165AC">
        <w:rPr>
          <w:rFonts w:ascii="Times New Roman" w:hAnsi="Times New Roman" w:cs="Times New Roman"/>
          <w:sz w:val="28"/>
        </w:rPr>
        <w:t xml:space="preserve">и действий органов контроля. Правила досудебного обжалования </w:t>
      </w:r>
      <w:r w:rsidRPr="00C165AC">
        <w:rPr>
          <w:rFonts w:ascii="Times New Roman" w:hAnsi="Times New Roman" w:cs="Times New Roman"/>
          <w:sz w:val="28"/>
        </w:rPr>
        <w:lastRenderedPageBreak/>
        <w:t>распространены на случаи проведения обязательных профилактических визитов, введена возможность обжалования решений об отнесении объектов контроля к соответствующей категории риска, а также об отказе в проведении визитов по заявлениям контролируемых лиц. Сокращен с 20 до 15 рабочих дней срок рассмотрения жалоб.</w:t>
      </w:r>
    </w:p>
    <w:p w:rsidR="00C165AC" w:rsidRDefault="00C165AC" w:rsidP="00C16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КНМ, проведенных с грубым нарушением требований законодательства о государственном и муниципальном контроле (надзоре), признаются недействительными и подлежат отмене.</w:t>
      </w:r>
    </w:p>
    <w:p w:rsidR="00A35DBC" w:rsidRDefault="00A35DBC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</w:t>
      </w:r>
      <w:r w:rsidRPr="00A35DBC">
        <w:rPr>
          <w:rFonts w:ascii="Times New Roman" w:hAnsi="Times New Roman" w:cs="Times New Roman"/>
          <w:sz w:val="28"/>
        </w:rPr>
        <w:t>есоблюдение должностными лицами органов 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Pr="00A35DBC">
        <w:rPr>
          <w:rFonts w:ascii="Times New Roman" w:hAnsi="Times New Roman" w:cs="Times New Roman"/>
          <w:sz w:val="28"/>
        </w:rPr>
        <w:t xml:space="preserve">требований законодательства о государственном </w:t>
      </w:r>
      <w:r>
        <w:rPr>
          <w:rFonts w:ascii="Times New Roman" w:hAnsi="Times New Roman" w:cs="Times New Roman"/>
          <w:sz w:val="28"/>
        </w:rPr>
        <w:t xml:space="preserve">и муниципальном </w:t>
      </w:r>
      <w:r w:rsidRPr="00A35DBC">
        <w:rPr>
          <w:rFonts w:ascii="Times New Roman" w:hAnsi="Times New Roman" w:cs="Times New Roman"/>
          <w:sz w:val="28"/>
        </w:rPr>
        <w:t xml:space="preserve">контроле </w:t>
      </w:r>
      <w:r>
        <w:rPr>
          <w:rFonts w:ascii="Times New Roman" w:hAnsi="Times New Roman" w:cs="Times New Roman"/>
          <w:sz w:val="28"/>
        </w:rPr>
        <w:t>предусмотрена административная ответственность по ст. 19.6.1 КоАП РФ, возбуждение которой относится к исключительной компетенции органов прокуратуры.</w:t>
      </w:r>
    </w:p>
    <w:p w:rsidR="001E49AF" w:rsidRDefault="001E49AF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E49AF">
        <w:rPr>
          <w:rFonts w:ascii="Times New Roman" w:hAnsi="Times New Roman" w:cs="Times New Roman"/>
          <w:sz w:val="28"/>
        </w:rPr>
        <w:t xml:space="preserve">Обращения о фактах </w:t>
      </w:r>
      <w:r w:rsidR="00C165AC">
        <w:rPr>
          <w:rFonts w:ascii="Times New Roman" w:hAnsi="Times New Roman" w:cs="Times New Roman"/>
          <w:sz w:val="28"/>
        </w:rPr>
        <w:t>грубых нарушений должностными лицами органов контроля законодательства при организации и проведении контрольных и профилактических мероприятий</w:t>
      </w:r>
      <w:r w:rsidRPr="001E49AF">
        <w:rPr>
          <w:rFonts w:ascii="Times New Roman" w:hAnsi="Times New Roman" w:cs="Times New Roman"/>
          <w:sz w:val="28"/>
        </w:rPr>
        <w:t xml:space="preserve"> можно направить в органы прокуратуры</w:t>
      </w:r>
      <w:r>
        <w:rPr>
          <w:rFonts w:ascii="Times New Roman" w:hAnsi="Times New Roman" w:cs="Times New Roman"/>
          <w:sz w:val="28"/>
        </w:rPr>
        <w:t xml:space="preserve"> или самостоятельно обратиться в суд с требованием о признании действий (решений) органов контроля незаконными.</w:t>
      </w: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A35D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6520" w:rsidRDefault="00016520" w:rsidP="00016520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по надзору </w:t>
      </w:r>
    </w:p>
    <w:p w:rsidR="00016520" w:rsidRDefault="00016520" w:rsidP="00016520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соблюдением </w:t>
      </w:r>
    </w:p>
    <w:p w:rsidR="00016520" w:rsidRPr="00A70D1F" w:rsidRDefault="00016520" w:rsidP="00016520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 предпринимателей</w:t>
      </w:r>
    </w:p>
    <w:sectPr w:rsidR="00016520" w:rsidRPr="00A7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3D6" w:rsidRDefault="00E853D6" w:rsidP="00C165AC">
      <w:pPr>
        <w:spacing w:after="0" w:line="240" w:lineRule="auto"/>
      </w:pPr>
      <w:r>
        <w:separator/>
      </w:r>
    </w:p>
  </w:endnote>
  <w:endnote w:type="continuationSeparator" w:id="0">
    <w:p w:rsidR="00E853D6" w:rsidRDefault="00E853D6" w:rsidP="00C1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3D6" w:rsidRDefault="00E853D6" w:rsidP="00C165AC">
      <w:pPr>
        <w:spacing w:after="0" w:line="240" w:lineRule="auto"/>
      </w:pPr>
      <w:r>
        <w:separator/>
      </w:r>
    </w:p>
  </w:footnote>
  <w:footnote w:type="continuationSeparator" w:id="0">
    <w:p w:rsidR="00E853D6" w:rsidRDefault="00E853D6" w:rsidP="00C1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F83"/>
    <w:multiLevelType w:val="hybridMultilevel"/>
    <w:tmpl w:val="40405F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A6"/>
    <w:rsid w:val="00016520"/>
    <w:rsid w:val="001E49AF"/>
    <w:rsid w:val="0030688E"/>
    <w:rsid w:val="0048349C"/>
    <w:rsid w:val="006B4829"/>
    <w:rsid w:val="006B54A6"/>
    <w:rsid w:val="00A35DBC"/>
    <w:rsid w:val="00A70D1F"/>
    <w:rsid w:val="00C165AC"/>
    <w:rsid w:val="00C50E95"/>
    <w:rsid w:val="00D970AB"/>
    <w:rsid w:val="00E853D6"/>
    <w:rsid w:val="00F27B34"/>
    <w:rsid w:val="00F4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DF076-746C-40F1-983A-8C52C359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4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349C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unhideWhenUsed/>
    <w:rsid w:val="00C165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165AC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C16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Дарья Юрьевна</dc:creator>
  <cp:keywords/>
  <dc:description/>
  <cp:lastModifiedBy>Лабынцева Мария Сергеевна</cp:lastModifiedBy>
  <cp:revision>2</cp:revision>
  <cp:lastPrinted>2024-03-25T12:55:00Z</cp:lastPrinted>
  <dcterms:created xsi:type="dcterms:W3CDTF">2025-04-30T12:34:00Z</dcterms:created>
  <dcterms:modified xsi:type="dcterms:W3CDTF">2025-04-30T12:34:00Z</dcterms:modified>
</cp:coreProperties>
</file>